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76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第9回は、対立の法則です。対立とは、2番手が、強力な1番手を追撃する場合、まず、1番手の強みを見極め、</w:t>
      </w:r>
      <w:r w:rsidR="007135F1">
        <w:rPr>
          <w:rFonts w:asciiTheme="minorEastAsia" w:hAnsiTheme="minorEastAsia" w:hint="eastAsia"/>
          <w:szCs w:val="24"/>
        </w:rPr>
        <w:t>そ</w:t>
      </w:r>
      <w:r w:rsidR="000B5EA7">
        <w:rPr>
          <w:rFonts w:asciiTheme="minorEastAsia" w:hAnsiTheme="minorEastAsia" w:hint="eastAsia"/>
          <w:szCs w:val="24"/>
        </w:rPr>
        <w:t>れを</w:t>
      </w:r>
      <w:r>
        <w:rPr>
          <w:rFonts w:asciiTheme="minorEastAsia" w:hAnsiTheme="minorEastAsia" w:hint="eastAsia"/>
          <w:szCs w:val="24"/>
        </w:rPr>
        <w:t>正面</w:t>
      </w:r>
      <w:r w:rsidR="003B06EB">
        <w:rPr>
          <w:rFonts w:asciiTheme="minorEastAsia" w:hAnsiTheme="minorEastAsia" w:hint="eastAsia"/>
          <w:szCs w:val="24"/>
        </w:rPr>
        <w:t>から</w:t>
      </w:r>
      <w:r>
        <w:rPr>
          <w:rFonts w:asciiTheme="minorEastAsia" w:hAnsiTheme="minorEastAsia" w:hint="eastAsia"/>
          <w:szCs w:val="24"/>
        </w:rPr>
        <w:t>攻撃</w:t>
      </w:r>
      <w:r w:rsidR="000B5EA7">
        <w:rPr>
          <w:rFonts w:asciiTheme="minorEastAsia" w:hAnsiTheme="minorEastAsia" w:hint="eastAsia"/>
          <w:szCs w:val="24"/>
        </w:rPr>
        <w:t>するのでなく、その</w:t>
      </w:r>
      <w:r>
        <w:rPr>
          <w:rFonts w:asciiTheme="minorEastAsia" w:hAnsiTheme="minorEastAsia" w:hint="eastAsia"/>
          <w:szCs w:val="24"/>
        </w:rPr>
        <w:t>強み</w:t>
      </w:r>
      <w:r w:rsidR="00D52142">
        <w:rPr>
          <w:rFonts w:asciiTheme="minorEastAsia" w:hAnsiTheme="minorEastAsia" w:hint="eastAsia"/>
          <w:szCs w:val="24"/>
        </w:rPr>
        <w:t>とは</w:t>
      </w:r>
      <w:r w:rsidR="000B5EA7">
        <w:rPr>
          <w:rFonts w:asciiTheme="minorEastAsia" w:hAnsiTheme="minorEastAsia" w:hint="eastAsia"/>
          <w:szCs w:val="24"/>
        </w:rPr>
        <w:t>逆の「</w:t>
      </w:r>
      <w:r w:rsidR="00D52142">
        <w:rPr>
          <w:rFonts w:asciiTheme="minorEastAsia" w:hAnsiTheme="minorEastAsia" w:hint="eastAsia"/>
          <w:szCs w:val="24"/>
        </w:rPr>
        <w:t>対立する</w:t>
      </w:r>
      <w:r w:rsidR="007135F1">
        <w:rPr>
          <w:rFonts w:asciiTheme="minorEastAsia" w:hAnsiTheme="minorEastAsia" w:hint="eastAsia"/>
          <w:szCs w:val="24"/>
        </w:rPr>
        <w:t>戦略</w:t>
      </w:r>
      <w:r w:rsidR="003B06EB">
        <w:rPr>
          <w:rFonts w:asciiTheme="minorEastAsia" w:hAnsiTheme="minorEastAsia" w:hint="eastAsia"/>
          <w:szCs w:val="24"/>
        </w:rPr>
        <w:t>」により</w:t>
      </w:r>
      <w:r w:rsidR="000B5EA7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差別化</w:t>
      </w:r>
      <w:r w:rsidR="003B06EB">
        <w:rPr>
          <w:rFonts w:asciiTheme="minorEastAsia" w:hAnsiTheme="minorEastAsia" w:hint="eastAsia"/>
          <w:szCs w:val="24"/>
        </w:rPr>
        <w:t>することで</w:t>
      </w:r>
      <w:r w:rsidR="007135F1">
        <w:rPr>
          <w:rFonts w:asciiTheme="minorEastAsia" w:hAnsiTheme="minorEastAsia" w:hint="eastAsia"/>
          <w:szCs w:val="24"/>
        </w:rPr>
        <w:t>戦え</w:t>
      </w:r>
      <w:r>
        <w:rPr>
          <w:rFonts w:asciiTheme="minorEastAsia" w:hAnsiTheme="minorEastAsia" w:hint="eastAsia"/>
          <w:szCs w:val="24"/>
        </w:rPr>
        <w:t>と教え</w:t>
      </w:r>
      <w:r w:rsidR="003B06EB">
        <w:rPr>
          <w:rFonts w:asciiTheme="minorEastAsia" w:hAnsiTheme="minorEastAsia" w:hint="eastAsia"/>
          <w:szCs w:val="24"/>
        </w:rPr>
        <w:t>ています</w:t>
      </w:r>
      <w:r>
        <w:rPr>
          <w:rFonts w:asciiTheme="minorEastAsia" w:hAnsiTheme="minorEastAsia" w:hint="eastAsia"/>
          <w:szCs w:val="24"/>
        </w:rPr>
        <w:t>。</w:t>
      </w:r>
    </w:p>
    <w:p w:rsidR="00C02676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</w:p>
    <w:p w:rsidR="00C02676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著書</w:t>
      </w:r>
      <w:r w:rsidR="007135F1">
        <w:rPr>
          <w:rFonts w:asciiTheme="minorEastAsia" w:hAnsiTheme="minorEastAsia" w:hint="eastAsia"/>
          <w:szCs w:val="24"/>
        </w:rPr>
        <w:t>では、</w:t>
      </w:r>
      <w:r>
        <w:rPr>
          <w:rFonts w:asciiTheme="minorEastAsia" w:hAnsiTheme="minorEastAsia" w:hint="eastAsia"/>
          <w:szCs w:val="24"/>
        </w:rPr>
        <w:t>伝統あるコカコーラに新興のペプシ</w:t>
      </w:r>
      <w:r w:rsidR="007135F1">
        <w:rPr>
          <w:rFonts w:asciiTheme="minorEastAsia" w:hAnsiTheme="minorEastAsia" w:hint="eastAsia"/>
          <w:szCs w:val="24"/>
        </w:rPr>
        <w:t>が</w:t>
      </w:r>
      <w:r>
        <w:rPr>
          <w:rFonts w:asciiTheme="minorEastAsia" w:hAnsiTheme="minorEastAsia" w:hint="eastAsia"/>
          <w:szCs w:val="24"/>
        </w:rPr>
        <w:t>挑戦した事例を</w:t>
      </w:r>
      <w:r w:rsidR="007135F1">
        <w:rPr>
          <w:rFonts w:asciiTheme="minorEastAsia" w:hAnsiTheme="minorEastAsia" w:hint="eastAsia"/>
          <w:szCs w:val="24"/>
        </w:rPr>
        <w:t>取り上げています</w:t>
      </w:r>
      <w:r>
        <w:rPr>
          <w:rFonts w:asciiTheme="minorEastAsia" w:hAnsiTheme="minorEastAsia" w:hint="eastAsia"/>
          <w:szCs w:val="24"/>
        </w:rPr>
        <w:t>。コカコーラは、歴史あるゆるぎない商品であり、それ故年配者からは圧倒的な支持を受けています。こ</w:t>
      </w:r>
      <w:r w:rsidR="000B5EA7">
        <w:rPr>
          <w:rFonts w:asciiTheme="minorEastAsia" w:hAnsiTheme="minorEastAsia" w:hint="eastAsia"/>
          <w:szCs w:val="24"/>
        </w:rPr>
        <w:t>の事実</w:t>
      </w:r>
      <w:r w:rsidR="007135F1">
        <w:rPr>
          <w:rFonts w:asciiTheme="minorEastAsia" w:hAnsiTheme="minorEastAsia" w:hint="eastAsia"/>
          <w:szCs w:val="24"/>
        </w:rPr>
        <w:t>を踏まえ</w:t>
      </w:r>
      <w:r>
        <w:rPr>
          <w:rFonts w:asciiTheme="minorEastAsia" w:hAnsiTheme="minorEastAsia" w:hint="eastAsia"/>
          <w:szCs w:val="24"/>
        </w:rPr>
        <w:t>、ペプシは、年配者</w:t>
      </w:r>
      <w:r w:rsidR="000B5EA7"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 w:hint="eastAsia"/>
          <w:szCs w:val="24"/>
        </w:rPr>
        <w:t>対象</w:t>
      </w:r>
      <w:r w:rsidR="000B5EA7">
        <w:rPr>
          <w:rFonts w:asciiTheme="minorEastAsia" w:hAnsiTheme="minorEastAsia" w:hint="eastAsia"/>
          <w:szCs w:val="24"/>
        </w:rPr>
        <w:t>とせず、</w:t>
      </w:r>
      <w:r>
        <w:rPr>
          <w:rFonts w:asciiTheme="minorEastAsia" w:hAnsiTheme="minorEastAsia" w:hint="eastAsia"/>
          <w:szCs w:val="24"/>
        </w:rPr>
        <w:t>コーラの味にまだ慣れてない若年者に的を絞</w:t>
      </w:r>
      <w:r w:rsidR="005B30D7">
        <w:rPr>
          <w:rFonts w:asciiTheme="minorEastAsia" w:hAnsiTheme="minorEastAsia" w:hint="eastAsia"/>
          <w:szCs w:val="24"/>
        </w:rPr>
        <w:t>り</w:t>
      </w:r>
      <w:r>
        <w:rPr>
          <w:rFonts w:asciiTheme="minorEastAsia" w:hAnsiTheme="minorEastAsia" w:hint="eastAsia"/>
          <w:szCs w:val="24"/>
        </w:rPr>
        <w:t>キャンペーン</w:t>
      </w:r>
      <w:r w:rsidR="007135F1">
        <w:rPr>
          <w:rFonts w:asciiTheme="minorEastAsia" w:hAnsiTheme="minorEastAsia" w:hint="eastAsia"/>
          <w:szCs w:val="24"/>
        </w:rPr>
        <w:t>しました。これにより、</w:t>
      </w:r>
      <w:r>
        <w:rPr>
          <w:rFonts w:asciiTheme="minorEastAsia" w:hAnsiTheme="minorEastAsia" w:hint="eastAsia"/>
          <w:szCs w:val="24"/>
        </w:rPr>
        <w:t>いわゆる「ペプシ・ゼネレーション」という若者世代</w:t>
      </w:r>
      <w:r w:rsidR="005B30D7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取り込</w:t>
      </w:r>
      <w:r w:rsidR="007135F1">
        <w:rPr>
          <w:rFonts w:asciiTheme="minorEastAsia" w:hAnsiTheme="minorEastAsia" w:hint="eastAsia"/>
          <w:szCs w:val="24"/>
        </w:rPr>
        <w:t>み</w:t>
      </w:r>
      <w:r w:rsidR="005B30D7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成功した</w:t>
      </w:r>
      <w:r w:rsidR="005B30D7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と</w:t>
      </w:r>
      <w:r w:rsidR="007135F1">
        <w:rPr>
          <w:rFonts w:asciiTheme="minorEastAsia" w:hAnsiTheme="minorEastAsia" w:hint="eastAsia"/>
          <w:szCs w:val="24"/>
        </w:rPr>
        <w:t>分析</w:t>
      </w:r>
      <w:r>
        <w:rPr>
          <w:rFonts w:asciiTheme="minorEastAsia" w:hAnsiTheme="minorEastAsia" w:hint="eastAsia"/>
          <w:szCs w:val="24"/>
        </w:rPr>
        <w:t>しています。</w:t>
      </w:r>
    </w:p>
    <w:p w:rsidR="00C02676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</w:p>
    <w:p w:rsidR="00C02676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商品カテゴリーの顧客層は、一般に1番手の商品を買いたがる層と、逆に買いたがらない層の二種類に大別されます。</w:t>
      </w:r>
      <w:r w:rsidR="005B30D7">
        <w:rPr>
          <w:rFonts w:asciiTheme="minorEastAsia" w:hAnsiTheme="minorEastAsia" w:hint="eastAsia"/>
          <w:szCs w:val="24"/>
        </w:rPr>
        <w:t>故に、</w:t>
      </w:r>
      <w:r>
        <w:rPr>
          <w:rFonts w:asciiTheme="minorEastAsia" w:hAnsiTheme="minorEastAsia" w:hint="eastAsia"/>
          <w:szCs w:val="24"/>
        </w:rPr>
        <w:t>2番手は、前者は相手にせず、後者に焦点を絞った</w:t>
      </w:r>
      <w:r w:rsidR="007135F1">
        <w:rPr>
          <w:rFonts w:asciiTheme="minorEastAsia" w:hAnsiTheme="minorEastAsia" w:hint="eastAsia"/>
          <w:szCs w:val="24"/>
        </w:rPr>
        <w:t>戦略</w:t>
      </w:r>
      <w:r w:rsidR="003B06EB">
        <w:rPr>
          <w:rFonts w:asciiTheme="minorEastAsia" w:hAnsiTheme="minorEastAsia" w:hint="eastAsia"/>
          <w:szCs w:val="24"/>
        </w:rPr>
        <w:t>により</w:t>
      </w:r>
      <w:r>
        <w:rPr>
          <w:rFonts w:asciiTheme="minorEastAsia" w:hAnsiTheme="minorEastAsia" w:hint="eastAsia"/>
          <w:szCs w:val="24"/>
        </w:rPr>
        <w:t>差別化</w:t>
      </w:r>
      <w:r w:rsidR="007135F1">
        <w:rPr>
          <w:rFonts w:asciiTheme="minorEastAsia" w:hAnsiTheme="minorEastAsia" w:hint="eastAsia"/>
          <w:szCs w:val="24"/>
        </w:rPr>
        <w:t>するの</w:t>
      </w:r>
      <w:r>
        <w:rPr>
          <w:rFonts w:asciiTheme="minorEastAsia" w:hAnsiTheme="minorEastAsia" w:hint="eastAsia"/>
          <w:szCs w:val="24"/>
        </w:rPr>
        <w:t>です。</w:t>
      </w:r>
      <w:r w:rsidR="007135F1">
        <w:rPr>
          <w:rFonts w:asciiTheme="minorEastAsia" w:hAnsiTheme="minorEastAsia" w:hint="eastAsia"/>
          <w:szCs w:val="24"/>
        </w:rPr>
        <w:t>しかし、</w:t>
      </w:r>
      <w:r w:rsidR="00295927">
        <w:rPr>
          <w:rFonts w:asciiTheme="minorEastAsia" w:hAnsiTheme="minorEastAsia" w:hint="eastAsia"/>
          <w:szCs w:val="24"/>
        </w:rPr>
        <w:t>現実には、</w:t>
      </w:r>
      <w:r w:rsidR="007135F1">
        <w:rPr>
          <w:rFonts w:asciiTheme="minorEastAsia" w:hAnsiTheme="minorEastAsia" w:hint="eastAsia"/>
          <w:szCs w:val="24"/>
        </w:rPr>
        <w:t>2番手が、1番手の後追いや真似</w:t>
      </w:r>
      <w:r w:rsidR="000B5EA7">
        <w:rPr>
          <w:rFonts w:asciiTheme="minorEastAsia" w:hAnsiTheme="minorEastAsia" w:hint="eastAsia"/>
          <w:szCs w:val="24"/>
        </w:rPr>
        <w:t>を</w:t>
      </w:r>
      <w:r w:rsidR="007135F1">
        <w:rPr>
          <w:rFonts w:asciiTheme="minorEastAsia" w:hAnsiTheme="minorEastAsia" w:hint="eastAsia"/>
          <w:szCs w:val="24"/>
        </w:rPr>
        <w:t>して、失敗する</w:t>
      </w:r>
      <w:r w:rsidR="005B30D7">
        <w:rPr>
          <w:rFonts w:asciiTheme="minorEastAsia" w:hAnsiTheme="minorEastAsia" w:hint="eastAsia"/>
          <w:szCs w:val="24"/>
        </w:rPr>
        <w:t>こと</w:t>
      </w:r>
      <w:r w:rsidR="007135F1">
        <w:rPr>
          <w:rFonts w:asciiTheme="minorEastAsia" w:hAnsiTheme="minorEastAsia" w:hint="eastAsia"/>
          <w:szCs w:val="24"/>
        </w:rPr>
        <w:t>が少なくありません。</w:t>
      </w:r>
    </w:p>
    <w:p w:rsidR="007135F1" w:rsidRPr="005B30D7" w:rsidRDefault="007135F1" w:rsidP="00C02676">
      <w:pPr>
        <w:widowControl/>
        <w:jc w:val="left"/>
        <w:rPr>
          <w:rFonts w:asciiTheme="minorEastAsia" w:hAnsiTheme="minorEastAsia"/>
          <w:szCs w:val="24"/>
        </w:rPr>
      </w:pPr>
    </w:p>
    <w:p w:rsidR="00C02676" w:rsidRDefault="00295927" w:rsidP="00C0267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なお、</w:t>
      </w:r>
      <w:r w:rsidR="00C02676">
        <w:rPr>
          <w:rFonts w:asciiTheme="minorEastAsia" w:hAnsiTheme="minorEastAsia" w:hint="eastAsia"/>
          <w:szCs w:val="24"/>
        </w:rPr>
        <w:t>今日のような成熟</w:t>
      </w:r>
      <w:r w:rsidR="005B30D7">
        <w:rPr>
          <w:rFonts w:asciiTheme="minorEastAsia" w:hAnsiTheme="minorEastAsia" w:hint="eastAsia"/>
          <w:szCs w:val="24"/>
        </w:rPr>
        <w:t>した</w:t>
      </w:r>
      <w:r w:rsidR="00C02676">
        <w:rPr>
          <w:rFonts w:asciiTheme="minorEastAsia" w:hAnsiTheme="minorEastAsia" w:hint="eastAsia"/>
          <w:szCs w:val="24"/>
        </w:rPr>
        <w:t>社会では、2極分化でなく、多極分化</w:t>
      </w:r>
      <w:r>
        <w:rPr>
          <w:rFonts w:asciiTheme="minorEastAsia" w:hAnsiTheme="minorEastAsia" w:hint="eastAsia"/>
          <w:szCs w:val="24"/>
        </w:rPr>
        <w:t>する</w:t>
      </w:r>
      <w:r w:rsidR="007135F1">
        <w:rPr>
          <w:rFonts w:asciiTheme="minorEastAsia" w:hAnsiTheme="minorEastAsia" w:hint="eastAsia"/>
          <w:szCs w:val="24"/>
        </w:rPr>
        <w:t>事例</w:t>
      </w:r>
      <w:r w:rsidR="005B30D7">
        <w:rPr>
          <w:rFonts w:asciiTheme="minorEastAsia" w:hAnsiTheme="minorEastAsia" w:hint="eastAsia"/>
          <w:szCs w:val="24"/>
        </w:rPr>
        <w:t>が多く</w:t>
      </w:r>
      <w:r w:rsidR="000B5EA7">
        <w:rPr>
          <w:rFonts w:asciiTheme="minorEastAsia" w:hAnsiTheme="minorEastAsia" w:hint="eastAsia"/>
          <w:szCs w:val="24"/>
        </w:rPr>
        <w:t>、ターゲットを</w:t>
      </w:r>
      <w:r w:rsidR="003B06EB">
        <w:rPr>
          <w:rFonts w:asciiTheme="minorEastAsia" w:hAnsiTheme="minorEastAsia" w:hint="eastAsia"/>
          <w:szCs w:val="24"/>
        </w:rPr>
        <w:t>より</w:t>
      </w:r>
      <w:r w:rsidR="000B5EA7">
        <w:rPr>
          <w:rFonts w:asciiTheme="minorEastAsia" w:hAnsiTheme="minorEastAsia" w:hint="eastAsia"/>
          <w:szCs w:val="24"/>
        </w:rPr>
        <w:t>絞り込</w:t>
      </w:r>
      <w:r w:rsidR="003B06EB">
        <w:rPr>
          <w:rFonts w:asciiTheme="minorEastAsia" w:hAnsiTheme="minorEastAsia" w:hint="eastAsia"/>
          <w:szCs w:val="24"/>
        </w:rPr>
        <w:t>んだ戦略が少なくありません</w:t>
      </w:r>
      <w:r w:rsidR="007135F1">
        <w:rPr>
          <w:rFonts w:asciiTheme="minorEastAsia" w:hAnsiTheme="minorEastAsia" w:hint="eastAsia"/>
          <w:szCs w:val="24"/>
        </w:rPr>
        <w:t>。</w:t>
      </w:r>
    </w:p>
    <w:p w:rsidR="00C02676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</w:p>
    <w:p w:rsidR="00C02676" w:rsidRDefault="00295927" w:rsidP="00C0267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ペプシ</w:t>
      </w:r>
      <w:r w:rsidR="003B06EB">
        <w:rPr>
          <w:rFonts w:asciiTheme="minorEastAsia" w:hAnsiTheme="minorEastAsia" w:hint="eastAsia"/>
          <w:szCs w:val="24"/>
        </w:rPr>
        <w:t>だけでなく、</w:t>
      </w:r>
      <w:r w:rsidR="00C02676">
        <w:rPr>
          <w:rFonts w:asciiTheme="minorEastAsia" w:hAnsiTheme="minorEastAsia" w:hint="eastAsia"/>
          <w:szCs w:val="24"/>
        </w:rPr>
        <w:t>ドイツのベックスビールが、米国進出の際、</w:t>
      </w:r>
      <w:r w:rsidR="003B06EB">
        <w:rPr>
          <w:rFonts w:asciiTheme="minorEastAsia" w:hAnsiTheme="minorEastAsia" w:hint="eastAsia"/>
          <w:szCs w:val="24"/>
        </w:rPr>
        <w:t>この手法による</w:t>
      </w:r>
      <w:r w:rsidR="00C02676">
        <w:rPr>
          <w:rFonts w:asciiTheme="minorEastAsia" w:hAnsiTheme="minorEastAsia" w:hint="eastAsia"/>
          <w:szCs w:val="24"/>
        </w:rPr>
        <w:t>マーケティング</w:t>
      </w:r>
      <w:r w:rsidR="003B06EB">
        <w:rPr>
          <w:rFonts w:asciiTheme="minorEastAsia" w:hAnsiTheme="minorEastAsia" w:hint="eastAsia"/>
          <w:szCs w:val="24"/>
        </w:rPr>
        <w:t>で</w:t>
      </w:r>
      <w:r w:rsidR="00C02676">
        <w:rPr>
          <w:rFonts w:asciiTheme="minorEastAsia" w:hAnsiTheme="minorEastAsia" w:hint="eastAsia"/>
          <w:szCs w:val="24"/>
        </w:rPr>
        <w:t>、米国輸入ビール2位</w:t>
      </w:r>
      <w:r w:rsidR="003B06EB">
        <w:rPr>
          <w:rFonts w:asciiTheme="minorEastAsia" w:hAnsiTheme="minorEastAsia" w:hint="eastAsia"/>
          <w:szCs w:val="24"/>
        </w:rPr>
        <w:t>の地位を</w:t>
      </w:r>
      <w:r w:rsidR="00C02676">
        <w:rPr>
          <w:rFonts w:asciiTheme="minorEastAsia" w:hAnsiTheme="minorEastAsia" w:hint="eastAsia"/>
          <w:szCs w:val="24"/>
        </w:rPr>
        <w:t>築</w:t>
      </w:r>
      <w:r w:rsidR="003B06EB">
        <w:rPr>
          <w:rFonts w:asciiTheme="minorEastAsia" w:hAnsiTheme="minorEastAsia" w:hint="eastAsia"/>
          <w:szCs w:val="24"/>
        </w:rPr>
        <w:t>きました。</w:t>
      </w:r>
      <w:r>
        <w:rPr>
          <w:rFonts w:asciiTheme="minorEastAsia" w:hAnsiTheme="minorEastAsia" w:hint="eastAsia"/>
          <w:szCs w:val="24"/>
        </w:rPr>
        <w:t>当時の</w:t>
      </w:r>
      <w:r w:rsidR="00C02676">
        <w:rPr>
          <w:rFonts w:asciiTheme="minorEastAsia" w:hAnsiTheme="minorEastAsia" w:hint="eastAsia"/>
          <w:szCs w:val="24"/>
        </w:rPr>
        <w:t>輸入ビール</w:t>
      </w:r>
      <w:r>
        <w:rPr>
          <w:rFonts w:asciiTheme="minorEastAsia" w:hAnsiTheme="minorEastAsia" w:hint="eastAsia"/>
          <w:szCs w:val="24"/>
        </w:rPr>
        <w:t>は、</w:t>
      </w:r>
      <w:r w:rsidR="00C02676">
        <w:rPr>
          <w:rFonts w:asciiTheme="minorEastAsia" w:hAnsiTheme="minorEastAsia" w:hint="eastAsia"/>
          <w:szCs w:val="24"/>
        </w:rPr>
        <w:t>オランダのハイネケンが1番、</w:t>
      </w:r>
      <w:r w:rsidR="003B06EB">
        <w:rPr>
          <w:rFonts w:asciiTheme="minorEastAsia" w:hAnsiTheme="minorEastAsia" w:hint="eastAsia"/>
          <w:szCs w:val="24"/>
        </w:rPr>
        <w:t>また、</w:t>
      </w:r>
      <w:r w:rsidR="00C02676">
        <w:rPr>
          <w:rFonts w:asciiTheme="minorEastAsia" w:hAnsiTheme="minorEastAsia" w:hint="eastAsia"/>
          <w:szCs w:val="24"/>
        </w:rPr>
        <w:t>ドイツ製</w:t>
      </w:r>
      <w:r>
        <w:rPr>
          <w:rFonts w:asciiTheme="minorEastAsia" w:hAnsiTheme="minorEastAsia" w:hint="eastAsia"/>
          <w:szCs w:val="24"/>
        </w:rPr>
        <w:t>では</w:t>
      </w:r>
      <w:r w:rsidR="00C02676">
        <w:rPr>
          <w:rFonts w:asciiTheme="minorEastAsia" w:hAnsiTheme="minorEastAsia" w:hint="eastAsia"/>
          <w:szCs w:val="24"/>
        </w:rPr>
        <w:t>ローエンブロイ</w:t>
      </w:r>
      <w:r w:rsidR="003B06EB">
        <w:rPr>
          <w:rFonts w:asciiTheme="minorEastAsia" w:hAnsiTheme="minorEastAsia" w:hint="eastAsia"/>
          <w:szCs w:val="24"/>
        </w:rPr>
        <w:t>が</w:t>
      </w:r>
      <w:r w:rsidR="00C02676">
        <w:rPr>
          <w:rFonts w:asciiTheme="minorEastAsia" w:hAnsiTheme="minorEastAsia" w:hint="eastAsia"/>
          <w:szCs w:val="24"/>
        </w:rPr>
        <w:t>輸出</w:t>
      </w:r>
      <w:r w:rsidR="003B06EB">
        <w:rPr>
          <w:rFonts w:asciiTheme="minorEastAsia" w:hAnsiTheme="minorEastAsia" w:hint="eastAsia"/>
          <w:szCs w:val="24"/>
        </w:rPr>
        <w:t>していました</w:t>
      </w:r>
      <w:r w:rsidR="00C02676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こ</w:t>
      </w:r>
      <w:r w:rsidR="005B30D7">
        <w:rPr>
          <w:rFonts w:asciiTheme="minorEastAsia" w:hAnsiTheme="minorEastAsia" w:hint="eastAsia"/>
          <w:szCs w:val="24"/>
        </w:rPr>
        <w:t>のような</w:t>
      </w:r>
      <w:r w:rsidR="003B06EB">
        <w:rPr>
          <w:rFonts w:asciiTheme="minorEastAsia" w:hAnsiTheme="minorEastAsia" w:hint="eastAsia"/>
          <w:szCs w:val="24"/>
        </w:rPr>
        <w:t>マーケット構造</w:t>
      </w:r>
      <w:r w:rsidR="005B30D7"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 w:hint="eastAsia"/>
          <w:szCs w:val="24"/>
        </w:rPr>
        <w:t>踏まえ、</w:t>
      </w:r>
      <w:r w:rsidR="00C02676">
        <w:rPr>
          <w:rFonts w:asciiTheme="minorEastAsia" w:hAnsiTheme="minorEastAsia" w:hint="eastAsia"/>
          <w:szCs w:val="24"/>
        </w:rPr>
        <w:t>ベックスは、米国市場に対し、「</w:t>
      </w:r>
      <w:r>
        <w:rPr>
          <w:rFonts w:asciiTheme="minorEastAsia" w:hAnsiTheme="minorEastAsia" w:hint="eastAsia"/>
          <w:szCs w:val="24"/>
        </w:rPr>
        <w:t>従来、</w:t>
      </w:r>
      <w:r w:rsidR="003B06EB">
        <w:rPr>
          <w:rFonts w:asciiTheme="minorEastAsia" w:hAnsiTheme="minorEastAsia" w:hint="eastAsia"/>
          <w:szCs w:val="24"/>
        </w:rPr>
        <w:t>米国で</w:t>
      </w:r>
      <w:r w:rsidR="00C02676">
        <w:rPr>
          <w:rFonts w:asciiTheme="minorEastAsia" w:hAnsiTheme="minorEastAsia" w:hint="eastAsia"/>
          <w:szCs w:val="24"/>
        </w:rPr>
        <w:t>一番人気の</w:t>
      </w:r>
      <w:r w:rsidR="003B06EB">
        <w:rPr>
          <w:rFonts w:asciiTheme="minorEastAsia" w:hAnsiTheme="minorEastAsia" w:hint="eastAsia"/>
          <w:szCs w:val="24"/>
        </w:rPr>
        <w:t>ドイツ</w:t>
      </w:r>
      <w:r w:rsidR="00C02676">
        <w:rPr>
          <w:rFonts w:asciiTheme="minorEastAsia" w:hAnsiTheme="minorEastAsia" w:hint="eastAsia"/>
          <w:szCs w:val="24"/>
        </w:rPr>
        <w:t>ビール</w:t>
      </w:r>
      <w:r w:rsidR="003B06EB">
        <w:rPr>
          <w:rFonts w:asciiTheme="minorEastAsia" w:hAnsiTheme="minorEastAsia" w:hint="eastAsia"/>
          <w:szCs w:val="24"/>
        </w:rPr>
        <w:t>を</w:t>
      </w:r>
      <w:r w:rsidR="005B30D7">
        <w:rPr>
          <w:rFonts w:asciiTheme="minorEastAsia" w:hAnsiTheme="minorEastAsia" w:hint="eastAsia"/>
          <w:szCs w:val="24"/>
        </w:rPr>
        <w:t>飲</w:t>
      </w:r>
      <w:r w:rsidR="003B06EB">
        <w:rPr>
          <w:rFonts w:asciiTheme="minorEastAsia" w:hAnsiTheme="minorEastAsia" w:hint="eastAsia"/>
          <w:szCs w:val="24"/>
        </w:rPr>
        <w:t>んでい</w:t>
      </w:r>
      <w:r w:rsidR="005B30D7">
        <w:rPr>
          <w:rFonts w:asciiTheme="minorEastAsia" w:hAnsiTheme="minorEastAsia" w:hint="eastAsia"/>
          <w:szCs w:val="24"/>
        </w:rPr>
        <w:t>たが</w:t>
      </w:r>
      <w:r w:rsidR="00C02676">
        <w:rPr>
          <w:rFonts w:asciiTheme="minorEastAsia" w:hAnsiTheme="minorEastAsia" w:hint="eastAsia"/>
          <w:szCs w:val="24"/>
        </w:rPr>
        <w:t>、</w:t>
      </w:r>
      <w:r w:rsidR="003B06EB">
        <w:rPr>
          <w:rFonts w:asciiTheme="minorEastAsia" w:hAnsiTheme="minorEastAsia" w:hint="eastAsia"/>
          <w:szCs w:val="24"/>
        </w:rPr>
        <w:t>これからは</w:t>
      </w:r>
      <w:r>
        <w:rPr>
          <w:rFonts w:asciiTheme="minorEastAsia" w:hAnsiTheme="minorEastAsia" w:hint="eastAsia"/>
          <w:szCs w:val="24"/>
        </w:rPr>
        <w:t>、</w:t>
      </w:r>
      <w:r w:rsidR="00C02676">
        <w:rPr>
          <w:rFonts w:asciiTheme="minorEastAsia" w:hAnsiTheme="minorEastAsia" w:hint="eastAsia"/>
          <w:szCs w:val="24"/>
        </w:rPr>
        <w:t>ドイツで一番人気</w:t>
      </w:r>
      <w:r w:rsidR="003B06EB">
        <w:rPr>
          <w:rFonts w:asciiTheme="minorEastAsia" w:hAnsiTheme="minorEastAsia" w:hint="eastAsia"/>
          <w:szCs w:val="24"/>
        </w:rPr>
        <w:t>の</w:t>
      </w:r>
      <w:r w:rsidR="00C02676">
        <w:rPr>
          <w:rFonts w:asciiTheme="minorEastAsia" w:hAnsiTheme="minorEastAsia" w:hint="eastAsia"/>
          <w:szCs w:val="24"/>
        </w:rPr>
        <w:t>ビールを味わって下さい」と</w:t>
      </w:r>
      <w:r w:rsidR="003B06EB">
        <w:rPr>
          <w:rFonts w:asciiTheme="minorEastAsia" w:hAnsiTheme="minorEastAsia" w:hint="eastAsia"/>
          <w:szCs w:val="24"/>
        </w:rPr>
        <w:t>いう</w:t>
      </w:r>
      <w:r w:rsidR="00C02676">
        <w:rPr>
          <w:rFonts w:asciiTheme="minorEastAsia" w:hAnsiTheme="minorEastAsia" w:hint="eastAsia"/>
          <w:szCs w:val="24"/>
        </w:rPr>
        <w:t>キャンペーン</w:t>
      </w:r>
      <w:r w:rsidR="003B06EB">
        <w:rPr>
          <w:rFonts w:asciiTheme="minorEastAsia" w:hAnsiTheme="minorEastAsia" w:hint="eastAsia"/>
          <w:szCs w:val="24"/>
        </w:rPr>
        <w:t>により</w:t>
      </w:r>
      <w:r w:rsidR="00C02676">
        <w:rPr>
          <w:rFonts w:asciiTheme="minorEastAsia" w:hAnsiTheme="minorEastAsia" w:hint="eastAsia"/>
          <w:szCs w:val="24"/>
        </w:rPr>
        <w:t>ローエンブロイを押さえ、2位</w:t>
      </w:r>
      <w:r>
        <w:rPr>
          <w:rFonts w:asciiTheme="minorEastAsia" w:hAnsiTheme="minorEastAsia" w:hint="eastAsia"/>
          <w:szCs w:val="24"/>
        </w:rPr>
        <w:t>の地位を</w:t>
      </w:r>
      <w:r w:rsidR="00C02676">
        <w:rPr>
          <w:rFonts w:asciiTheme="minorEastAsia" w:hAnsiTheme="minorEastAsia" w:hint="eastAsia"/>
          <w:szCs w:val="24"/>
        </w:rPr>
        <w:t>確保したそうです。</w:t>
      </w:r>
    </w:p>
    <w:p w:rsidR="00C02676" w:rsidRPr="003B06EB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</w:p>
    <w:p w:rsidR="00C02676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マーケティングは、「正統性」をめぐる戦いで</w:t>
      </w:r>
      <w:r w:rsidR="00295927">
        <w:rPr>
          <w:rFonts w:asciiTheme="minorEastAsia" w:hAnsiTheme="minorEastAsia" w:hint="eastAsia"/>
          <w:szCs w:val="24"/>
        </w:rPr>
        <w:t>す。</w:t>
      </w:r>
      <w:r>
        <w:rPr>
          <w:rFonts w:asciiTheme="minorEastAsia" w:hAnsiTheme="minorEastAsia" w:hint="eastAsia"/>
          <w:szCs w:val="24"/>
        </w:rPr>
        <w:t>最初に我こそは本物なりと</w:t>
      </w:r>
      <w:r w:rsidR="003B06EB">
        <w:rPr>
          <w:rFonts w:asciiTheme="minorEastAsia" w:hAnsiTheme="minorEastAsia" w:hint="eastAsia"/>
          <w:szCs w:val="24"/>
        </w:rPr>
        <w:t>言うことで</w:t>
      </w:r>
      <w:r>
        <w:rPr>
          <w:rFonts w:asciiTheme="minorEastAsia" w:hAnsiTheme="minorEastAsia" w:hint="eastAsia"/>
          <w:szCs w:val="24"/>
        </w:rPr>
        <w:t>信頼を得たブランドは、競合相手</w:t>
      </w:r>
      <w:r w:rsidR="003B06EB"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 w:hint="eastAsia"/>
          <w:szCs w:val="24"/>
        </w:rPr>
        <w:t>偽物呼</w:t>
      </w:r>
      <w:r w:rsidR="00180CF9">
        <w:rPr>
          <w:rFonts w:asciiTheme="minorEastAsia" w:hAnsiTheme="minorEastAsia" w:hint="eastAsia"/>
          <w:szCs w:val="24"/>
        </w:rPr>
        <w:t>び</w:t>
      </w:r>
      <w:r>
        <w:rPr>
          <w:rFonts w:asciiTheme="minorEastAsia" w:hAnsiTheme="minorEastAsia" w:hint="eastAsia"/>
          <w:szCs w:val="24"/>
        </w:rPr>
        <w:t>できる立場にあります。</w:t>
      </w:r>
      <w:r w:rsidR="00180CF9">
        <w:rPr>
          <w:rFonts w:asciiTheme="minorEastAsia" w:hAnsiTheme="minorEastAsia" w:hint="eastAsia"/>
          <w:szCs w:val="24"/>
        </w:rPr>
        <w:t>しかし、</w:t>
      </w:r>
      <w:r w:rsidR="000B5EA7">
        <w:rPr>
          <w:rFonts w:asciiTheme="minorEastAsia" w:hAnsiTheme="minorEastAsia" w:hint="eastAsia"/>
          <w:szCs w:val="24"/>
        </w:rPr>
        <w:t>2番手</w:t>
      </w:r>
      <w:r>
        <w:rPr>
          <w:rFonts w:asciiTheme="minorEastAsia" w:hAnsiTheme="minorEastAsia" w:hint="eastAsia"/>
          <w:szCs w:val="24"/>
        </w:rPr>
        <w:t>が、1番手に</w:t>
      </w:r>
      <w:r w:rsidR="003E5CF4">
        <w:rPr>
          <w:rFonts w:asciiTheme="minorEastAsia" w:hAnsiTheme="minorEastAsia" w:hint="eastAsia"/>
          <w:szCs w:val="24"/>
        </w:rPr>
        <w:t>そのような</w:t>
      </w:r>
      <w:r>
        <w:rPr>
          <w:rFonts w:asciiTheme="minorEastAsia" w:hAnsiTheme="minorEastAsia" w:hint="eastAsia"/>
          <w:szCs w:val="24"/>
        </w:rPr>
        <w:t>ネガティブキャンペーン</w:t>
      </w:r>
      <w:r w:rsidR="000B5EA7">
        <w:rPr>
          <w:rFonts w:asciiTheme="minorEastAsia" w:hAnsiTheme="minorEastAsia" w:hint="eastAsia"/>
          <w:szCs w:val="24"/>
        </w:rPr>
        <w:t>で対抗</w:t>
      </w:r>
      <w:r w:rsidR="003E5CF4">
        <w:rPr>
          <w:rFonts w:asciiTheme="minorEastAsia" w:hAnsiTheme="minorEastAsia" w:hint="eastAsia"/>
          <w:szCs w:val="24"/>
        </w:rPr>
        <w:t>しても</w:t>
      </w:r>
      <w:r w:rsidR="000B5EA7">
        <w:rPr>
          <w:rFonts w:asciiTheme="minorEastAsia" w:hAnsiTheme="minorEastAsia" w:hint="eastAsia"/>
          <w:szCs w:val="24"/>
        </w:rPr>
        <w:t>、</w:t>
      </w:r>
      <w:r w:rsidR="00295927">
        <w:rPr>
          <w:rFonts w:asciiTheme="minorEastAsia" w:hAnsiTheme="minorEastAsia" w:hint="eastAsia"/>
          <w:szCs w:val="24"/>
        </w:rPr>
        <w:t>そこに</w:t>
      </w:r>
      <w:r w:rsidR="003E5CF4">
        <w:rPr>
          <w:rFonts w:asciiTheme="minorEastAsia" w:hAnsiTheme="minorEastAsia" w:hint="eastAsia"/>
          <w:szCs w:val="24"/>
        </w:rPr>
        <w:t>は</w:t>
      </w:r>
      <w:r>
        <w:rPr>
          <w:rFonts w:asciiTheme="minorEastAsia" w:hAnsiTheme="minorEastAsia" w:hint="eastAsia"/>
          <w:szCs w:val="24"/>
        </w:rPr>
        <w:t>「真実の響き」が</w:t>
      </w:r>
      <w:r w:rsidR="003E5CF4">
        <w:rPr>
          <w:rFonts w:asciiTheme="minorEastAsia" w:hAnsiTheme="minorEastAsia" w:hint="eastAsia"/>
          <w:szCs w:val="24"/>
        </w:rPr>
        <w:t>なく、</w:t>
      </w:r>
      <w:r>
        <w:rPr>
          <w:rFonts w:asciiTheme="minorEastAsia" w:hAnsiTheme="minorEastAsia" w:hint="eastAsia"/>
          <w:szCs w:val="24"/>
        </w:rPr>
        <w:t>伝わりません。</w:t>
      </w:r>
    </w:p>
    <w:p w:rsidR="00C02676" w:rsidRPr="003E5CF4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</w:p>
    <w:p w:rsidR="00C02676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また、フォロアーとしてゆるぎない座を占めるためには、臆病であっては</w:t>
      </w:r>
      <w:r w:rsidR="003E5CF4">
        <w:rPr>
          <w:rFonts w:asciiTheme="minorEastAsia" w:hAnsiTheme="minorEastAsia" w:hint="eastAsia"/>
          <w:szCs w:val="24"/>
        </w:rPr>
        <w:t>なりません。</w:t>
      </w:r>
      <w:r w:rsidR="00B868A0">
        <w:rPr>
          <w:rFonts w:asciiTheme="minorEastAsia" w:hAnsiTheme="minorEastAsia" w:hint="eastAsia"/>
          <w:szCs w:val="24"/>
        </w:rPr>
        <w:t>例えば、</w:t>
      </w:r>
      <w:r>
        <w:rPr>
          <w:rFonts w:asciiTheme="minorEastAsia" w:hAnsiTheme="minorEastAsia" w:hint="eastAsia"/>
          <w:szCs w:val="24"/>
        </w:rPr>
        <w:t>1番手への攻撃を中途半端に止めれば、単に1番手から反撃されるだけでなく、下位ブランドからも攻撃され、2番手の座</w:t>
      </w:r>
      <w:r w:rsidR="003E5CF4">
        <w:rPr>
          <w:rFonts w:asciiTheme="minorEastAsia" w:hAnsiTheme="minorEastAsia" w:hint="eastAsia"/>
          <w:szCs w:val="24"/>
        </w:rPr>
        <w:t>すら</w:t>
      </w:r>
      <w:r>
        <w:rPr>
          <w:rFonts w:asciiTheme="minorEastAsia" w:hAnsiTheme="minorEastAsia" w:hint="eastAsia"/>
          <w:szCs w:val="24"/>
        </w:rPr>
        <w:t>危うくな</w:t>
      </w:r>
      <w:r w:rsidR="00180CF9">
        <w:rPr>
          <w:rFonts w:asciiTheme="minorEastAsia" w:hAnsiTheme="minorEastAsia" w:hint="eastAsia"/>
          <w:szCs w:val="24"/>
        </w:rPr>
        <w:t>り</w:t>
      </w:r>
      <w:r>
        <w:rPr>
          <w:rFonts w:asciiTheme="minorEastAsia" w:hAnsiTheme="minorEastAsia" w:hint="eastAsia"/>
          <w:szCs w:val="24"/>
        </w:rPr>
        <w:t>ます。</w:t>
      </w:r>
      <w:r w:rsidR="003E5CF4">
        <w:rPr>
          <w:rFonts w:asciiTheme="minorEastAsia" w:hAnsiTheme="minorEastAsia" w:hint="eastAsia"/>
          <w:szCs w:val="24"/>
        </w:rPr>
        <w:t>例えば、</w:t>
      </w:r>
      <w:r>
        <w:rPr>
          <w:rFonts w:asciiTheme="minorEastAsia" w:hAnsiTheme="minorEastAsia" w:hint="eastAsia"/>
          <w:szCs w:val="24"/>
        </w:rPr>
        <w:t>ハンバーグ業界</w:t>
      </w:r>
      <w:r w:rsidR="00180CF9">
        <w:rPr>
          <w:rFonts w:asciiTheme="minorEastAsia" w:hAnsiTheme="minorEastAsia" w:hint="eastAsia"/>
          <w:szCs w:val="24"/>
        </w:rPr>
        <w:t>では、トップの</w:t>
      </w:r>
      <w:r>
        <w:rPr>
          <w:rFonts w:asciiTheme="minorEastAsia" w:hAnsiTheme="minorEastAsia" w:hint="eastAsia"/>
          <w:szCs w:val="24"/>
        </w:rPr>
        <w:t>マクドナルドに対</w:t>
      </w:r>
      <w:r w:rsidR="00180CF9">
        <w:rPr>
          <w:rFonts w:asciiTheme="minorEastAsia" w:hAnsiTheme="minorEastAsia" w:hint="eastAsia"/>
          <w:szCs w:val="24"/>
        </w:rPr>
        <w:t>して</w:t>
      </w:r>
      <w:r>
        <w:rPr>
          <w:rFonts w:asciiTheme="minorEastAsia" w:hAnsiTheme="minorEastAsia" w:hint="eastAsia"/>
          <w:szCs w:val="24"/>
        </w:rPr>
        <w:t>2位</w:t>
      </w:r>
      <w:r w:rsidR="00180CF9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バーガーキング</w:t>
      </w:r>
      <w:r w:rsidR="003E5CF4">
        <w:rPr>
          <w:rFonts w:asciiTheme="minorEastAsia" w:hAnsiTheme="minorEastAsia" w:hint="eastAsia"/>
          <w:szCs w:val="24"/>
        </w:rPr>
        <w:t>が</w:t>
      </w:r>
      <w:r>
        <w:rPr>
          <w:rFonts w:asciiTheme="minorEastAsia" w:hAnsiTheme="minorEastAsia" w:hint="eastAsia"/>
          <w:szCs w:val="24"/>
        </w:rPr>
        <w:t>中途半端な挑戦を</w:t>
      </w:r>
      <w:r w:rsidR="00180CF9">
        <w:rPr>
          <w:rFonts w:asciiTheme="minorEastAsia" w:hAnsiTheme="minorEastAsia" w:hint="eastAsia"/>
          <w:szCs w:val="24"/>
        </w:rPr>
        <w:t>して、2位</w:t>
      </w:r>
      <w:r w:rsidR="00B868A0">
        <w:rPr>
          <w:rFonts w:asciiTheme="minorEastAsia" w:hAnsiTheme="minorEastAsia" w:hint="eastAsia"/>
          <w:szCs w:val="24"/>
        </w:rPr>
        <w:t>すら</w:t>
      </w:r>
      <w:r w:rsidR="00180CF9">
        <w:rPr>
          <w:rFonts w:asciiTheme="minorEastAsia" w:hAnsiTheme="minorEastAsia" w:hint="eastAsia"/>
          <w:szCs w:val="24"/>
        </w:rPr>
        <w:t>危うくし</w:t>
      </w:r>
      <w:r w:rsidR="003E5CF4">
        <w:rPr>
          <w:rFonts w:asciiTheme="minorEastAsia" w:hAnsiTheme="minorEastAsia" w:hint="eastAsia"/>
          <w:szCs w:val="24"/>
        </w:rPr>
        <w:t>ました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。</w:t>
      </w:r>
    </w:p>
    <w:p w:rsidR="00C02676" w:rsidRPr="00B868A0" w:rsidRDefault="00C02676" w:rsidP="00C02676">
      <w:pPr>
        <w:widowControl/>
        <w:jc w:val="left"/>
        <w:rPr>
          <w:rFonts w:asciiTheme="minorEastAsia" w:hAnsiTheme="minorEastAsia"/>
          <w:szCs w:val="24"/>
        </w:rPr>
      </w:pPr>
    </w:p>
    <w:p w:rsidR="00662B0A" w:rsidRDefault="00C02676" w:rsidP="00180CF9">
      <w:pPr>
        <w:widowControl/>
        <w:jc w:val="left"/>
      </w:pPr>
      <w:r>
        <w:rPr>
          <w:rFonts w:asciiTheme="minorEastAsia" w:hAnsiTheme="minorEastAsia" w:hint="eastAsia"/>
          <w:szCs w:val="24"/>
        </w:rPr>
        <w:t>では、来月。</w:t>
      </w:r>
    </w:p>
    <w:sectPr w:rsidR="00662B0A" w:rsidSect="00C02676">
      <w:pgSz w:w="11906" w:h="16838"/>
      <w:pgMar w:top="1247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76"/>
    <w:rsid w:val="000B5EA7"/>
    <w:rsid w:val="00180CF9"/>
    <w:rsid w:val="00295927"/>
    <w:rsid w:val="003B06EB"/>
    <w:rsid w:val="003E5CF4"/>
    <w:rsid w:val="005B30D7"/>
    <w:rsid w:val="00662B0A"/>
    <w:rsid w:val="007135F1"/>
    <w:rsid w:val="00B868A0"/>
    <w:rsid w:val="00C02676"/>
    <w:rsid w:val="00D5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6</cp:revision>
  <dcterms:created xsi:type="dcterms:W3CDTF">2015-03-11T03:00:00Z</dcterms:created>
  <dcterms:modified xsi:type="dcterms:W3CDTF">2015-05-22T09:14:00Z</dcterms:modified>
</cp:coreProperties>
</file>